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66F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66F18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66F1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E7AA9">
              <w:rPr>
                <w:b/>
                <w:sz w:val="24"/>
                <w:szCs w:val="24"/>
              </w:rPr>
              <w:t>etyka zawodu nauczyciela – dyskurs filozoficzny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66F18" w:rsidRDefault="00D62D5D" w:rsidP="00C275A2">
            <w:pPr>
              <w:rPr>
                <w:sz w:val="24"/>
                <w:szCs w:val="24"/>
              </w:rPr>
            </w:pPr>
            <w:r w:rsidRPr="00866F1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866F18" w:rsidRPr="00742916" w:rsidRDefault="00866F1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F3C6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E7AA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1E7AA9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D4EEF" w:rsidRPr="000D4EEF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D4EEF" w:rsidRDefault="001E7AA9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147736">
              <w:rPr>
                <w:sz w:val="24"/>
                <w:szCs w:val="24"/>
              </w:rPr>
              <w:t>dr</w:t>
            </w:r>
            <w:r>
              <w:rPr>
                <w:sz w:val="24"/>
                <w:szCs w:val="24"/>
              </w:rPr>
              <w:t xml:space="preserve">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C478A" w:rsidRDefault="006C478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C478A" w:rsidRPr="008358F1" w:rsidRDefault="006C478A" w:rsidP="006C478A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8358F1">
              <w:rPr>
                <w:rFonts w:ascii="Times New Roman" w:hAnsi="Times New Roman"/>
              </w:rPr>
              <w:t xml:space="preserve">Prezentacja głównych nurtów i </w:t>
            </w:r>
            <w:r>
              <w:rPr>
                <w:rFonts w:ascii="Times New Roman" w:hAnsi="Times New Roman"/>
              </w:rPr>
              <w:t>koncepcji współczesnej etyki</w:t>
            </w:r>
            <w:r w:rsidR="00866F18">
              <w:rPr>
                <w:rFonts w:ascii="Times New Roman" w:hAnsi="Times New Roman"/>
              </w:rPr>
              <w:t>.</w:t>
            </w:r>
          </w:p>
          <w:p w:rsidR="006C478A" w:rsidRDefault="006C478A" w:rsidP="006C478A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358F1">
              <w:t xml:space="preserve">Kształtowanie umiejętności wykorzystywania źródłowych tekstów filozoficznych </w:t>
            </w:r>
            <w:r w:rsidR="00866F18">
              <w:t>przydatnych w pracy pedagoga.</w:t>
            </w:r>
          </w:p>
          <w:p w:rsidR="00D62D5D" w:rsidRPr="006C478A" w:rsidRDefault="006C478A" w:rsidP="006C478A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358F1">
              <w:t>Kształtowanie umiejętności krytycznego myślenia i oceny współczesnych problemów społecznych.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6C478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Ogólna wiedza z zakresu introdukcji filozofii.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27918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02791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2791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2791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27918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433AC" w:rsidRDefault="00D62D5D" w:rsidP="00C275A2">
            <w:pPr>
              <w:pStyle w:val="Nagwek1"/>
              <w:rPr>
                <w:szCs w:val="24"/>
              </w:rPr>
            </w:pPr>
            <w:r w:rsidRPr="001433A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33A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33AC" w:rsidRDefault="006C478A" w:rsidP="00CF3C60">
            <w:pPr>
              <w:rPr>
                <w:sz w:val="24"/>
                <w:szCs w:val="24"/>
              </w:rPr>
            </w:pPr>
            <w:r w:rsidRPr="001433AC">
              <w:rPr>
                <w:sz w:val="24"/>
                <w:szCs w:val="24"/>
                <w:lang w:eastAsia="en-US"/>
              </w:rPr>
              <w:t>Student ma wiedzę w zakresie głównych współczesnych nurtów i koncepcji etycznych oraz ich powiązania z problematyką pedagogiczną.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Ped2P_W01</w:t>
            </w:r>
          </w:p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Ped2P_W03</w:t>
            </w:r>
          </w:p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Ped2P_W04</w:t>
            </w:r>
          </w:p>
          <w:p w:rsidR="00D62D5D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41460" w:rsidRDefault="00D62D5D" w:rsidP="00CF3C60">
            <w:pPr>
              <w:rPr>
                <w:b/>
                <w:sz w:val="24"/>
                <w:szCs w:val="24"/>
              </w:rPr>
            </w:pPr>
            <w:r w:rsidRPr="00C4146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33A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41460" w:rsidRDefault="001433AC" w:rsidP="00CF3C60">
            <w:pPr>
              <w:rPr>
                <w:sz w:val="24"/>
                <w:szCs w:val="24"/>
              </w:rPr>
            </w:pPr>
            <w:r w:rsidRPr="00C41460">
              <w:rPr>
                <w:sz w:val="24"/>
                <w:szCs w:val="24"/>
              </w:rPr>
              <w:t xml:space="preserve">Student potrafi </w:t>
            </w:r>
            <w:r w:rsidRPr="00C41460">
              <w:rPr>
                <w:sz w:val="24"/>
                <w:szCs w:val="24"/>
                <w:lang w:eastAsia="en-US"/>
              </w:rPr>
              <w:t>badać i porządkować dane na temat najważniejszych problemów filozoficznych i etycznych współczesności.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 xml:space="preserve">  Ped2P_U07 </w:t>
            </w:r>
          </w:p>
          <w:p w:rsidR="00D62D5D" w:rsidRPr="00866F18" w:rsidRDefault="00C00DEF" w:rsidP="00C00DEF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 xml:space="preserve">  Ped2P_U11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33A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41460" w:rsidRDefault="001433AC" w:rsidP="00CF3C60">
            <w:pPr>
              <w:rPr>
                <w:sz w:val="24"/>
                <w:szCs w:val="24"/>
              </w:rPr>
            </w:pPr>
            <w:r w:rsidRPr="00C41460">
              <w:rPr>
                <w:sz w:val="24"/>
                <w:szCs w:val="24"/>
              </w:rPr>
              <w:t>Student potrafi wypowiedzieć się na tematy związane z etyką zawodu pedagoga i zająć samodzielne stanowisko w tej kwestii.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Ped2P_U03</w:t>
            </w:r>
          </w:p>
          <w:p w:rsidR="00D62D5D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F3C6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414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433AC" w:rsidP="00CF3C6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jest otwarty na d</w:t>
            </w:r>
            <w:r w:rsidRPr="008358F1">
              <w:rPr>
                <w:sz w:val="22"/>
                <w:szCs w:val="22"/>
                <w:lang w:eastAsia="en-US"/>
              </w:rPr>
              <w:t>ysku</w:t>
            </w:r>
            <w:r>
              <w:rPr>
                <w:sz w:val="22"/>
                <w:szCs w:val="22"/>
                <w:lang w:eastAsia="en-US"/>
              </w:rPr>
              <w:t>sję</w:t>
            </w:r>
            <w:r w:rsidRPr="008358F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wokół współczesnych koncepcji etycznych</w:t>
            </w:r>
            <w:r w:rsidRPr="008358F1">
              <w:rPr>
                <w:sz w:val="22"/>
                <w:szCs w:val="22"/>
                <w:lang w:eastAsia="en-US"/>
              </w:rPr>
              <w:t xml:space="preserve"> w kontekście wybranych problemów etycznych.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C00DEF" w:rsidP="00C275A2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41460">
              <w:rPr>
                <w:b/>
                <w:sz w:val="24"/>
                <w:szCs w:val="24"/>
              </w:rPr>
              <w:t xml:space="preserve"> (po 2 godziny na jedno zagadnienie)</w:t>
            </w:r>
          </w:p>
        </w:tc>
      </w:tr>
      <w:tr w:rsidR="00D62D5D" w:rsidRPr="00742916" w:rsidTr="00C275A2">
        <w:tc>
          <w:tcPr>
            <w:tcW w:w="10008" w:type="dxa"/>
          </w:tcPr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Wprowadzenie w problematykę </w:t>
            </w:r>
            <w:r>
              <w:rPr>
                <w:rFonts w:ascii="Times New Roman" w:hAnsi="Times New Roman" w:cs="Times New Roman"/>
              </w:rPr>
              <w:t>współczesnej etyki w ujęciu wybranych szkół filozoficznych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Pozytywizm filozoficzny i filozofia analityczna.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Filozofia życia.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Egzystencjalizm.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Marksizm.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Pragmatyzm.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Hermeneutyka.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Psychoanaliza.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Fundamentalizm filozoficzny/kulturowy/religijny.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Wybrane problemy etyczne: życie </w:t>
            </w:r>
            <w:proofErr w:type="spellStart"/>
            <w:r w:rsidRPr="008358F1">
              <w:rPr>
                <w:rFonts w:ascii="Times New Roman" w:hAnsi="Times New Roman" w:cs="Times New Roman"/>
              </w:rPr>
              <w:t>(i</w:t>
            </w:r>
            <w:proofErr w:type="spellEnd"/>
            <w:r w:rsidRPr="008358F1">
              <w:rPr>
                <w:rFonts w:ascii="Times New Roman" w:hAnsi="Times New Roman" w:cs="Times New Roman"/>
              </w:rPr>
              <w:t>n vitro, aborcja, klonowanie, transplantacje, eutanazja, samobójstwo, kara śmierci).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twórczość (praca, czas wolny, bezrobocie, aktywność, stagnacja).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relacje społeczne (nierówności społeczne, podział dóbr, tolerancja, odpowiedzialność za innego).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ciało i seksualność (małżeństwo, związki partnerskie, samotność, homoseksualizm).</w:t>
            </w:r>
          </w:p>
          <w:p w:rsidR="00C41460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ekologia (ochrona środowiska, prawa zwierząt).</w:t>
            </w:r>
          </w:p>
          <w:p w:rsidR="00D62D5D" w:rsidRPr="00C41460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człowiek (szczęście, wolność, godność, odpowiedzialność).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866561" w:rsidP="00866561">
            <w:pPr>
              <w:jc w:val="both"/>
              <w:rPr>
                <w:sz w:val="24"/>
                <w:szCs w:val="24"/>
              </w:rPr>
            </w:pPr>
            <w:r w:rsidRPr="00866561">
              <w:rPr>
                <w:sz w:val="24"/>
                <w:szCs w:val="24"/>
              </w:rPr>
              <w:t xml:space="preserve">Janusz </w:t>
            </w:r>
            <w:proofErr w:type="spellStart"/>
            <w:r w:rsidRPr="00866561">
              <w:rPr>
                <w:sz w:val="24"/>
                <w:szCs w:val="24"/>
              </w:rPr>
              <w:t>Homplewicz</w:t>
            </w:r>
            <w:proofErr w:type="spellEnd"/>
            <w:r w:rsidRPr="00866561">
              <w:rPr>
                <w:sz w:val="24"/>
                <w:szCs w:val="24"/>
              </w:rPr>
              <w:t>, Etyka pedagogiczna. Podręcznik dla wychowawców, Warszawa 2000;</w:t>
            </w:r>
          </w:p>
          <w:p w:rsidR="0030678A" w:rsidRPr="00866561" w:rsidRDefault="0030678A" w:rsidP="008665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Zdzisław Kalita, Etyka w teorii i praktyce. Antologia tekstów, Wrocław 2001.</w:t>
            </w:r>
          </w:p>
          <w:p w:rsidR="00866561" w:rsidRPr="00866561" w:rsidRDefault="00866561" w:rsidP="00866561">
            <w:pPr>
              <w:jc w:val="both"/>
              <w:rPr>
                <w:sz w:val="24"/>
                <w:szCs w:val="24"/>
              </w:rPr>
            </w:pPr>
            <w:r w:rsidRPr="00866561">
              <w:rPr>
                <w:sz w:val="24"/>
                <w:szCs w:val="24"/>
              </w:rPr>
              <w:t>Leszek Kołakowski, Etyka bez kodeksu, Warszawa1981;</w:t>
            </w:r>
          </w:p>
          <w:p w:rsidR="00D62D5D" w:rsidRPr="00866561" w:rsidRDefault="00866561" w:rsidP="0086656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561">
              <w:rPr>
                <w:rFonts w:ascii="Times New Roman" w:hAnsi="Times New Roman" w:cs="Times New Roman"/>
                <w:sz w:val="24"/>
                <w:szCs w:val="24"/>
              </w:rPr>
              <w:t xml:space="preserve">Andrzej Miś, </w:t>
            </w:r>
            <w:r w:rsidRPr="008665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Filozofia współczesna. Główne nurty</w:t>
            </w:r>
            <w:r w:rsidRPr="00866561">
              <w:rPr>
                <w:rFonts w:ascii="Times New Roman" w:hAnsi="Times New Roman" w:cs="Times New Roman"/>
                <w:sz w:val="24"/>
                <w:szCs w:val="24"/>
              </w:rPr>
              <w:t>, Wydawnictwo Naukowe Scholar, Warszawa 2002.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866561" w:rsidRDefault="00866561" w:rsidP="00866561">
            <w:pPr>
              <w:rPr>
                <w:sz w:val="24"/>
                <w:szCs w:val="24"/>
              </w:rPr>
            </w:pPr>
            <w:r w:rsidRPr="00866561">
              <w:rPr>
                <w:iCs/>
                <w:sz w:val="24"/>
                <w:szCs w:val="24"/>
              </w:rPr>
              <w:t>Tadeusz Gadacz, Historia filozofii XX wieku, t. 1 i 2, Wydawnictwo Znak,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866561" w:rsidRDefault="0030678A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Konwersatorium, analiza tekstów, metoda projektów, dyskusja.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27918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27918" w:rsidRDefault="00D62D5D" w:rsidP="00866F18">
            <w:pPr>
              <w:rPr>
                <w:sz w:val="22"/>
                <w:szCs w:val="22"/>
              </w:rPr>
            </w:pPr>
            <w:r w:rsidRPr="00027918">
              <w:rPr>
                <w:sz w:val="22"/>
                <w:szCs w:val="22"/>
              </w:rPr>
              <w:t xml:space="preserve">Nr efektu </w:t>
            </w:r>
            <w:r w:rsidR="00027918" w:rsidRPr="00027918">
              <w:rPr>
                <w:sz w:val="22"/>
                <w:szCs w:val="22"/>
              </w:rPr>
              <w:t>kształcenia</w:t>
            </w:r>
            <w:r w:rsidRPr="00027918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lastRenderedPageBreak/>
              <w:t xml:space="preserve">Ocena cząstkowa: na podstawie indywidualnego </w:t>
            </w:r>
            <w:r w:rsidRPr="00355E8F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>2, 3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>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866F18" w:rsidRDefault="00D828D1" w:rsidP="00C275A2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1E7A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773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4773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E7AA9" w:rsidP="001E7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E7AA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14773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E7A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E7A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4773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66F18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2FC3"/>
    <w:multiLevelType w:val="multilevel"/>
    <w:tmpl w:val="FC921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5CA451EE"/>
    <w:multiLevelType w:val="hybridMultilevel"/>
    <w:tmpl w:val="373C5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7918"/>
    <w:rsid w:val="00093808"/>
    <w:rsid w:val="000D4EEF"/>
    <w:rsid w:val="001433AC"/>
    <w:rsid w:val="00147736"/>
    <w:rsid w:val="001E7AA9"/>
    <w:rsid w:val="00292893"/>
    <w:rsid w:val="0030678A"/>
    <w:rsid w:val="003744AF"/>
    <w:rsid w:val="003A1788"/>
    <w:rsid w:val="004643CC"/>
    <w:rsid w:val="00534D91"/>
    <w:rsid w:val="0059654F"/>
    <w:rsid w:val="0063334D"/>
    <w:rsid w:val="006A7031"/>
    <w:rsid w:val="006B7A87"/>
    <w:rsid w:val="006C478A"/>
    <w:rsid w:val="006C7DB2"/>
    <w:rsid w:val="00791CD9"/>
    <w:rsid w:val="00844E9F"/>
    <w:rsid w:val="00866561"/>
    <w:rsid w:val="00866F18"/>
    <w:rsid w:val="00900650"/>
    <w:rsid w:val="00993744"/>
    <w:rsid w:val="00A0564C"/>
    <w:rsid w:val="00A71C24"/>
    <w:rsid w:val="00AD1CDD"/>
    <w:rsid w:val="00AE5499"/>
    <w:rsid w:val="00B13B5F"/>
    <w:rsid w:val="00BF3ADE"/>
    <w:rsid w:val="00C00DEF"/>
    <w:rsid w:val="00C41460"/>
    <w:rsid w:val="00C47BFC"/>
    <w:rsid w:val="00C94F3E"/>
    <w:rsid w:val="00CF3C60"/>
    <w:rsid w:val="00CF3D2D"/>
    <w:rsid w:val="00D62D5D"/>
    <w:rsid w:val="00D828D1"/>
    <w:rsid w:val="00DD4E6C"/>
    <w:rsid w:val="00EA2BC5"/>
    <w:rsid w:val="00EF1FA0"/>
    <w:rsid w:val="00F13FFF"/>
    <w:rsid w:val="00F26BF2"/>
    <w:rsid w:val="00F357A7"/>
    <w:rsid w:val="00FE3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C478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C478A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6C478A"/>
    <w:pPr>
      <w:ind w:left="720"/>
    </w:pPr>
    <w:rPr>
      <w:sz w:val="24"/>
      <w:szCs w:val="24"/>
    </w:rPr>
  </w:style>
  <w:style w:type="paragraph" w:customStyle="1" w:styleId="Standard">
    <w:name w:val="Standard"/>
    <w:rsid w:val="00C41460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677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2018-12-11T21:42:00Z</dcterms:created>
  <dcterms:modified xsi:type="dcterms:W3CDTF">2019-03-25T08:31:00Z</dcterms:modified>
</cp:coreProperties>
</file>